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Pr="00545367" w:rsidRDefault="00B3170C" w:rsidP="00B678C3">
      <w:pPr>
        <w:jc w:val="center"/>
        <w:rPr>
          <w:sz w:val="24"/>
          <w:szCs w:val="24"/>
        </w:rPr>
      </w:pPr>
      <w:r w:rsidRPr="00545367">
        <w:rPr>
          <w:sz w:val="24"/>
          <w:szCs w:val="24"/>
        </w:rPr>
        <w:t>ИВАНОВСКИЙ</w:t>
      </w:r>
      <w:r w:rsidR="00B678C3" w:rsidRPr="00545367">
        <w:rPr>
          <w:sz w:val="24"/>
          <w:szCs w:val="24"/>
        </w:rPr>
        <w:t xml:space="preserve"> СЕЛЬСКИЙ СОВЕТ ДЕПУТАТОВ</w:t>
      </w:r>
    </w:p>
    <w:p w:rsidR="00B678C3" w:rsidRPr="00545367" w:rsidRDefault="00B678C3" w:rsidP="00B678C3">
      <w:pPr>
        <w:jc w:val="center"/>
        <w:rPr>
          <w:sz w:val="24"/>
          <w:szCs w:val="24"/>
        </w:rPr>
      </w:pPr>
      <w:r w:rsidRPr="00545367">
        <w:rPr>
          <w:sz w:val="24"/>
          <w:szCs w:val="24"/>
        </w:rPr>
        <w:t>НИЖНЕИНГАШСКОГО РАЙОНА</w:t>
      </w:r>
    </w:p>
    <w:p w:rsidR="00B678C3" w:rsidRPr="00545367" w:rsidRDefault="00B678C3" w:rsidP="00B678C3">
      <w:pPr>
        <w:jc w:val="center"/>
        <w:rPr>
          <w:sz w:val="24"/>
          <w:szCs w:val="24"/>
        </w:rPr>
      </w:pPr>
      <w:r w:rsidRPr="00545367">
        <w:rPr>
          <w:sz w:val="24"/>
          <w:szCs w:val="24"/>
        </w:rPr>
        <w:t>КРАСНОЯРСКОГО КРАЯ</w:t>
      </w:r>
    </w:p>
    <w:p w:rsidR="00B678C3" w:rsidRPr="00545367" w:rsidRDefault="00B678C3" w:rsidP="00B678C3">
      <w:pPr>
        <w:jc w:val="both"/>
        <w:rPr>
          <w:sz w:val="24"/>
          <w:szCs w:val="24"/>
        </w:rPr>
      </w:pPr>
    </w:p>
    <w:p w:rsidR="00634C57" w:rsidRDefault="00B678C3" w:rsidP="00B678C3">
      <w:pPr>
        <w:jc w:val="both"/>
        <w:rPr>
          <w:sz w:val="24"/>
          <w:szCs w:val="24"/>
        </w:rPr>
      </w:pPr>
      <w:r w:rsidRPr="00545367">
        <w:rPr>
          <w:sz w:val="24"/>
          <w:szCs w:val="24"/>
        </w:rPr>
        <w:t xml:space="preserve">                                                             </w:t>
      </w:r>
    </w:p>
    <w:p w:rsidR="00B678C3" w:rsidRPr="00545367" w:rsidRDefault="00B678C3" w:rsidP="00634C57">
      <w:pPr>
        <w:jc w:val="center"/>
        <w:rPr>
          <w:sz w:val="24"/>
          <w:szCs w:val="24"/>
        </w:rPr>
      </w:pPr>
      <w:proofErr w:type="gramStart"/>
      <w:r w:rsidRPr="00545367">
        <w:rPr>
          <w:sz w:val="24"/>
          <w:szCs w:val="24"/>
        </w:rPr>
        <w:t>Р</w:t>
      </w:r>
      <w:proofErr w:type="gramEnd"/>
      <w:r w:rsidRPr="00545367">
        <w:rPr>
          <w:sz w:val="24"/>
          <w:szCs w:val="24"/>
        </w:rPr>
        <w:t xml:space="preserve"> Е ШЕ Н И Е</w:t>
      </w:r>
    </w:p>
    <w:p w:rsidR="00B678C3" w:rsidRPr="00490019" w:rsidRDefault="00B678C3" w:rsidP="00B678C3">
      <w:pPr>
        <w:jc w:val="center"/>
        <w:rPr>
          <w:sz w:val="24"/>
          <w:szCs w:val="24"/>
        </w:rPr>
      </w:pPr>
    </w:p>
    <w:p w:rsidR="00B678C3" w:rsidRPr="00490019" w:rsidRDefault="00634C57" w:rsidP="00B678C3">
      <w:pPr>
        <w:jc w:val="both"/>
        <w:rPr>
          <w:sz w:val="24"/>
          <w:szCs w:val="24"/>
        </w:rPr>
      </w:pPr>
      <w:r>
        <w:rPr>
          <w:sz w:val="24"/>
          <w:szCs w:val="24"/>
        </w:rPr>
        <w:t>06.11</w:t>
      </w:r>
      <w:r w:rsidR="00B678C3" w:rsidRPr="00490019">
        <w:rPr>
          <w:sz w:val="24"/>
          <w:szCs w:val="24"/>
        </w:rPr>
        <w:t>.20</w:t>
      </w:r>
      <w:r w:rsidR="00B678C3">
        <w:rPr>
          <w:sz w:val="24"/>
          <w:szCs w:val="24"/>
        </w:rPr>
        <w:t>24</w:t>
      </w:r>
      <w:r w:rsidR="00B678C3" w:rsidRPr="00490019">
        <w:rPr>
          <w:sz w:val="24"/>
          <w:szCs w:val="24"/>
        </w:rPr>
        <w:t xml:space="preserve">                                          </w:t>
      </w:r>
      <w:proofErr w:type="spellStart"/>
      <w:r w:rsidR="00B3170C">
        <w:rPr>
          <w:sz w:val="24"/>
          <w:szCs w:val="24"/>
        </w:rPr>
        <w:t>с</w:t>
      </w:r>
      <w:proofErr w:type="gramStart"/>
      <w:r w:rsidR="00B3170C">
        <w:rPr>
          <w:sz w:val="24"/>
          <w:szCs w:val="24"/>
        </w:rPr>
        <w:t>.И</w:t>
      </w:r>
      <w:proofErr w:type="gramEnd"/>
      <w:r w:rsidR="00B3170C">
        <w:rPr>
          <w:sz w:val="24"/>
          <w:szCs w:val="24"/>
        </w:rPr>
        <w:t>вановка</w:t>
      </w:r>
      <w:proofErr w:type="spellEnd"/>
      <w:r w:rsidR="00B678C3" w:rsidRPr="00490019">
        <w:rPr>
          <w:sz w:val="24"/>
          <w:szCs w:val="24"/>
        </w:rPr>
        <w:t xml:space="preserve">        </w:t>
      </w:r>
      <w:r w:rsidR="00B3170C">
        <w:rPr>
          <w:sz w:val="24"/>
          <w:szCs w:val="24"/>
        </w:rPr>
        <w:t xml:space="preserve">                            </w:t>
      </w:r>
      <w:r w:rsidR="00B678C3" w:rsidRPr="00490019">
        <w:rPr>
          <w:sz w:val="24"/>
          <w:szCs w:val="24"/>
        </w:rPr>
        <w:t xml:space="preserve">   № </w:t>
      </w:r>
      <w:r>
        <w:rPr>
          <w:sz w:val="24"/>
          <w:szCs w:val="24"/>
        </w:rPr>
        <w:t>26-107</w:t>
      </w:r>
    </w:p>
    <w:p w:rsidR="00B678C3" w:rsidRPr="00490019" w:rsidRDefault="00B678C3" w:rsidP="00B678C3">
      <w:pPr>
        <w:jc w:val="both"/>
        <w:rPr>
          <w:sz w:val="24"/>
          <w:szCs w:val="24"/>
        </w:rPr>
      </w:pPr>
    </w:p>
    <w:p w:rsidR="00B3170C" w:rsidRPr="00545367" w:rsidRDefault="00B678C3" w:rsidP="00B3170C">
      <w:pPr>
        <w:pStyle w:val="ConsPlusTitle"/>
        <w:rPr>
          <w:rFonts w:ascii="Times New Roman" w:hAnsi="Times New Roman" w:cs="Times New Roman"/>
          <w:b w:val="0"/>
          <w:sz w:val="24"/>
          <w:szCs w:val="24"/>
        </w:rPr>
      </w:pPr>
      <w:r w:rsidRPr="00545367">
        <w:rPr>
          <w:rFonts w:ascii="Times New Roman" w:hAnsi="Times New Roman" w:cs="Times New Roman"/>
          <w:b w:val="0"/>
          <w:sz w:val="24"/>
          <w:szCs w:val="24"/>
        </w:rPr>
        <w:t xml:space="preserve">О внесении изменений и дополнений в решение </w:t>
      </w:r>
      <w:r w:rsidR="00B3170C" w:rsidRPr="00545367">
        <w:rPr>
          <w:rFonts w:ascii="Times New Roman" w:hAnsi="Times New Roman" w:cs="Times New Roman"/>
          <w:b w:val="0"/>
          <w:sz w:val="24"/>
          <w:szCs w:val="24"/>
        </w:rPr>
        <w:t>Ивановского</w:t>
      </w:r>
      <w:r w:rsidRPr="00545367">
        <w:rPr>
          <w:rFonts w:ascii="Times New Roman" w:hAnsi="Times New Roman" w:cs="Times New Roman"/>
          <w:b w:val="0"/>
          <w:sz w:val="24"/>
          <w:szCs w:val="24"/>
        </w:rPr>
        <w:t xml:space="preserve"> сельского Совета депутатов </w:t>
      </w:r>
      <w:proofErr w:type="spellStart"/>
      <w:r w:rsidRPr="00545367">
        <w:rPr>
          <w:rFonts w:ascii="Times New Roman" w:hAnsi="Times New Roman" w:cs="Times New Roman"/>
          <w:b w:val="0"/>
          <w:sz w:val="24"/>
          <w:szCs w:val="24"/>
        </w:rPr>
        <w:t>Нижнеингашского</w:t>
      </w:r>
      <w:proofErr w:type="spellEnd"/>
      <w:r w:rsidRPr="00545367">
        <w:rPr>
          <w:rFonts w:ascii="Times New Roman" w:hAnsi="Times New Roman" w:cs="Times New Roman"/>
          <w:b w:val="0"/>
          <w:sz w:val="24"/>
          <w:szCs w:val="24"/>
        </w:rPr>
        <w:t xml:space="preserve"> района от </w:t>
      </w:r>
      <w:r w:rsidR="00B3170C" w:rsidRPr="00545367">
        <w:rPr>
          <w:rFonts w:ascii="Times New Roman" w:hAnsi="Times New Roman" w:cs="Times New Roman"/>
          <w:b w:val="0"/>
          <w:sz w:val="24"/>
          <w:szCs w:val="24"/>
        </w:rPr>
        <w:t>07.07.2023</w:t>
      </w:r>
      <w:r w:rsidRPr="00545367">
        <w:rPr>
          <w:rFonts w:ascii="Times New Roman" w:hAnsi="Times New Roman" w:cs="Times New Roman"/>
          <w:b w:val="0"/>
          <w:sz w:val="24"/>
          <w:szCs w:val="24"/>
        </w:rPr>
        <w:t xml:space="preserve"> № </w:t>
      </w:r>
      <w:r w:rsidR="00B3170C" w:rsidRPr="00545367">
        <w:rPr>
          <w:rFonts w:ascii="Times New Roman" w:hAnsi="Times New Roman" w:cs="Times New Roman"/>
          <w:b w:val="0"/>
          <w:sz w:val="24"/>
          <w:szCs w:val="24"/>
        </w:rPr>
        <w:t>1</w:t>
      </w:r>
      <w:r w:rsidRPr="00545367">
        <w:rPr>
          <w:rFonts w:ascii="Times New Roman" w:hAnsi="Times New Roman" w:cs="Times New Roman"/>
          <w:b w:val="0"/>
          <w:sz w:val="24"/>
          <w:szCs w:val="24"/>
        </w:rPr>
        <w:t>8-</w:t>
      </w:r>
      <w:r w:rsidR="00B3170C" w:rsidRPr="00545367">
        <w:rPr>
          <w:rFonts w:ascii="Times New Roman" w:hAnsi="Times New Roman" w:cs="Times New Roman"/>
          <w:b w:val="0"/>
          <w:sz w:val="24"/>
          <w:szCs w:val="24"/>
        </w:rPr>
        <w:t>81</w:t>
      </w:r>
      <w:r w:rsidRPr="00545367">
        <w:rPr>
          <w:rFonts w:ascii="Times New Roman" w:hAnsi="Times New Roman" w:cs="Times New Roman"/>
          <w:b w:val="0"/>
          <w:sz w:val="24"/>
          <w:szCs w:val="24"/>
        </w:rPr>
        <w:t xml:space="preserve"> «</w:t>
      </w:r>
      <w:r w:rsidR="00B3170C" w:rsidRPr="00545367">
        <w:rPr>
          <w:rFonts w:ascii="Times New Roman" w:hAnsi="Times New Roman" w:cs="Times New Roman"/>
          <w:b w:val="0"/>
          <w:sz w:val="24"/>
          <w:szCs w:val="24"/>
        </w:rPr>
        <w:t>Об утверждении Правил благоустройства  на территории Ивановского сельсовета</w:t>
      </w:r>
    </w:p>
    <w:p w:rsidR="008D0E1C" w:rsidRDefault="008D0E1C" w:rsidP="00B3170C">
      <w:pPr>
        <w:pStyle w:val="ConsPlusTitle"/>
        <w:rPr>
          <w:rFonts w:ascii="Times New Roman" w:hAnsi="Times New Roman" w:cs="Times New Roman"/>
          <w:sz w:val="24"/>
          <w:szCs w:val="24"/>
        </w:rPr>
      </w:pPr>
    </w:p>
    <w:p w:rsidR="008D0E1C" w:rsidRPr="008D0E1C" w:rsidRDefault="00634C57" w:rsidP="008D0E1C">
      <w:pPr>
        <w:pStyle w:val="1"/>
        <w:shd w:val="clear" w:color="auto" w:fill="FFFFFF"/>
        <w:spacing w:after="300"/>
        <w:jc w:val="both"/>
        <w:rPr>
          <w:rFonts w:ascii="Arial" w:eastAsia="Times New Roman" w:hAnsi="Arial" w:cs="Arial"/>
          <w:color w:val="000000"/>
          <w:kern w:val="36"/>
          <w:sz w:val="24"/>
          <w:szCs w:val="24"/>
        </w:rPr>
      </w:pPr>
      <w:r>
        <w:rPr>
          <w:rFonts w:ascii="Times New Roman" w:eastAsia="Times New Roman" w:hAnsi="Times New Roman" w:cs="Times New Roman"/>
          <w:color w:val="auto"/>
          <w:sz w:val="24"/>
          <w:szCs w:val="24"/>
        </w:rPr>
        <w:t xml:space="preserve">          </w:t>
      </w:r>
      <w:r w:rsidR="00B678C3" w:rsidRPr="00490019">
        <w:rPr>
          <w:sz w:val="24"/>
          <w:szCs w:val="24"/>
        </w:rPr>
        <w:t xml:space="preserve"> </w:t>
      </w:r>
      <w:r w:rsidR="008D0E1C" w:rsidRPr="008D0E1C">
        <w:rPr>
          <w:rFonts w:ascii="Times New Roman" w:eastAsia="Times New Roman" w:hAnsi="Times New Roman" w:cs="Times New Roman"/>
          <w:b w:val="0"/>
          <w:bCs w:val="0"/>
          <w:color w:val="auto"/>
          <w:sz w:val="24"/>
          <w:szCs w:val="24"/>
        </w:rPr>
        <w:t xml:space="preserve">В целях обеспечения надлежащего санитарного состояния, чистоты и порядка на территории Ивановского сельсовета </w:t>
      </w:r>
      <w:proofErr w:type="spellStart"/>
      <w:r w:rsidR="008D0E1C" w:rsidRPr="008D0E1C">
        <w:rPr>
          <w:rFonts w:ascii="Times New Roman" w:eastAsia="Times New Roman" w:hAnsi="Times New Roman" w:cs="Times New Roman"/>
          <w:b w:val="0"/>
          <w:bCs w:val="0"/>
          <w:color w:val="auto"/>
          <w:sz w:val="24"/>
          <w:szCs w:val="24"/>
        </w:rPr>
        <w:t>Нижнеингашского</w:t>
      </w:r>
      <w:proofErr w:type="spellEnd"/>
      <w:r w:rsidR="008D0E1C" w:rsidRPr="008D0E1C">
        <w:rPr>
          <w:rFonts w:ascii="Times New Roman" w:eastAsia="Times New Roman" w:hAnsi="Times New Roman" w:cs="Times New Roman"/>
          <w:b w:val="0"/>
          <w:bCs w:val="0"/>
          <w:color w:val="auto"/>
          <w:sz w:val="24"/>
          <w:szCs w:val="24"/>
        </w:rPr>
        <w:t xml:space="preserve"> района Красноярского края,</w:t>
      </w:r>
      <w:r w:rsidR="008D0E1C" w:rsidRPr="008D0E1C">
        <w:rPr>
          <w:rFonts w:ascii="Times New Roman" w:eastAsia="Times New Roman" w:hAnsi="Times New Roman" w:cs="Times New Roman"/>
          <w:b w:val="0"/>
          <w:bCs w:val="0"/>
          <w:i/>
          <w:color w:val="auto"/>
          <w:sz w:val="24"/>
          <w:szCs w:val="24"/>
        </w:rPr>
        <w:t xml:space="preserve"> </w:t>
      </w:r>
      <w:r w:rsidR="008D0E1C" w:rsidRPr="008D0E1C">
        <w:rPr>
          <w:rFonts w:ascii="Times New Roman" w:eastAsia="Times New Roman" w:hAnsi="Times New Roman" w:cs="Times New Roman"/>
          <w:b w:val="0"/>
          <w:bCs w:val="0"/>
          <w:color w:val="auto"/>
          <w:sz w:val="24"/>
          <w:szCs w:val="24"/>
        </w:rPr>
        <w:t>руководствуясь статьями 14, 43, 45.1 Федерального закона от 06.10.2003 № 131-ФЗ «Об общих принципах организации местного самоуправления в Российской Федерации», «</w:t>
      </w:r>
      <w:r w:rsidR="008D0E1C" w:rsidRPr="008D0E1C">
        <w:rPr>
          <w:rFonts w:ascii="Times New Roman" w:eastAsia="Times New Roman" w:hAnsi="Times New Roman" w:cs="Times New Roman"/>
          <w:b w:val="0"/>
          <w:color w:val="000000"/>
          <w:kern w:val="36"/>
          <w:sz w:val="24"/>
          <w:szCs w:val="24"/>
        </w:rPr>
        <w:t>Об утверждении методических рекомендаций по разработке норм и правил по благоустройству территорий муниципальных образований</w:t>
      </w:r>
      <w:r w:rsidR="008D0E1C" w:rsidRPr="008D0E1C">
        <w:rPr>
          <w:rFonts w:ascii="Times New Roman" w:eastAsia="Times New Roman" w:hAnsi="Times New Roman" w:cs="Times New Roman"/>
          <w:b w:val="0"/>
          <w:bCs w:val="0"/>
          <w:color w:val="auto"/>
          <w:sz w:val="24"/>
          <w:szCs w:val="24"/>
        </w:rPr>
        <w:t>», утвержденными приказом Минстроя России от  29.12.2021 № 1042/</w:t>
      </w:r>
      <w:proofErr w:type="spellStart"/>
      <w:proofErr w:type="gramStart"/>
      <w:r w:rsidR="008D0E1C" w:rsidRPr="008D0E1C">
        <w:rPr>
          <w:rFonts w:ascii="Times New Roman" w:eastAsia="Times New Roman" w:hAnsi="Times New Roman" w:cs="Times New Roman"/>
          <w:b w:val="0"/>
          <w:bCs w:val="0"/>
          <w:color w:val="auto"/>
          <w:sz w:val="24"/>
          <w:szCs w:val="24"/>
        </w:rPr>
        <w:t>пр</w:t>
      </w:r>
      <w:proofErr w:type="spellEnd"/>
      <w:proofErr w:type="gramEnd"/>
      <w:r w:rsidR="008D0E1C" w:rsidRPr="008D0E1C">
        <w:rPr>
          <w:rFonts w:ascii="Times New Roman" w:eastAsia="Times New Roman" w:hAnsi="Times New Roman" w:cs="Times New Roman"/>
          <w:b w:val="0"/>
          <w:bCs w:val="0"/>
          <w:color w:val="auto"/>
          <w:sz w:val="24"/>
          <w:szCs w:val="24"/>
        </w:rPr>
        <w:t xml:space="preserve">,  руководствуясь Уставом Ивановского сельсовета </w:t>
      </w:r>
      <w:proofErr w:type="spellStart"/>
      <w:r w:rsidR="008D0E1C" w:rsidRPr="008D0E1C">
        <w:rPr>
          <w:rFonts w:ascii="Times New Roman" w:eastAsia="Times New Roman" w:hAnsi="Times New Roman" w:cs="Times New Roman"/>
          <w:b w:val="0"/>
          <w:bCs w:val="0"/>
          <w:color w:val="auto"/>
          <w:sz w:val="24"/>
          <w:szCs w:val="24"/>
        </w:rPr>
        <w:t>Нижнеингашского</w:t>
      </w:r>
      <w:proofErr w:type="spellEnd"/>
      <w:r w:rsidR="008D0E1C" w:rsidRPr="008D0E1C">
        <w:rPr>
          <w:rFonts w:ascii="Times New Roman" w:eastAsia="Times New Roman" w:hAnsi="Times New Roman" w:cs="Times New Roman"/>
          <w:b w:val="0"/>
          <w:bCs w:val="0"/>
          <w:color w:val="auto"/>
          <w:sz w:val="24"/>
          <w:szCs w:val="24"/>
        </w:rPr>
        <w:t xml:space="preserve"> района Красноярского края, Ивановский сельский Совет депутатов РЕШИЛ:</w:t>
      </w:r>
    </w:p>
    <w:p w:rsidR="00B678C3" w:rsidRPr="00AB68EC" w:rsidRDefault="008D0E1C" w:rsidP="008D0E1C">
      <w:pPr>
        <w:rPr>
          <w:sz w:val="24"/>
          <w:szCs w:val="24"/>
        </w:rPr>
      </w:pPr>
      <w:r>
        <w:rPr>
          <w:sz w:val="24"/>
          <w:szCs w:val="24"/>
        </w:rPr>
        <w:t xml:space="preserve">1. </w:t>
      </w:r>
      <w:r w:rsidR="00B678C3" w:rsidRPr="00AB68EC">
        <w:rPr>
          <w:sz w:val="24"/>
          <w:szCs w:val="24"/>
        </w:rPr>
        <w:t>Внести в</w:t>
      </w:r>
      <w:r w:rsidR="00B678C3" w:rsidRPr="00AB68EC">
        <w:rPr>
          <w:bCs/>
          <w:sz w:val="24"/>
          <w:szCs w:val="24"/>
        </w:rPr>
        <w:t xml:space="preserve"> решение</w:t>
      </w:r>
      <w:r w:rsidR="00B678C3" w:rsidRPr="00AB68EC">
        <w:rPr>
          <w:i/>
          <w:sz w:val="24"/>
          <w:szCs w:val="24"/>
        </w:rPr>
        <w:t xml:space="preserve">   </w:t>
      </w:r>
      <w:r>
        <w:rPr>
          <w:sz w:val="24"/>
          <w:szCs w:val="24"/>
        </w:rPr>
        <w:t>Ивановского</w:t>
      </w:r>
      <w:r w:rsidR="00B678C3" w:rsidRPr="00AB68EC">
        <w:rPr>
          <w:bCs/>
          <w:sz w:val="24"/>
          <w:szCs w:val="24"/>
        </w:rPr>
        <w:t xml:space="preserve"> сельского Совета депутатов от </w:t>
      </w:r>
      <w:r>
        <w:rPr>
          <w:bCs/>
          <w:sz w:val="24"/>
          <w:szCs w:val="24"/>
        </w:rPr>
        <w:t>07.07.2023</w:t>
      </w:r>
      <w:r w:rsidR="00B678C3" w:rsidRPr="00AB68EC">
        <w:rPr>
          <w:bCs/>
          <w:sz w:val="24"/>
          <w:szCs w:val="24"/>
        </w:rPr>
        <w:t xml:space="preserve"> № </w:t>
      </w:r>
      <w:r>
        <w:rPr>
          <w:bCs/>
          <w:sz w:val="24"/>
          <w:szCs w:val="24"/>
        </w:rPr>
        <w:t>18-81</w:t>
      </w:r>
      <w:r w:rsidR="00B678C3">
        <w:rPr>
          <w:bCs/>
          <w:sz w:val="24"/>
          <w:szCs w:val="24"/>
        </w:rPr>
        <w:t xml:space="preserve"> </w:t>
      </w:r>
      <w:r w:rsidR="00B678C3" w:rsidRPr="00AB68EC">
        <w:rPr>
          <w:sz w:val="24"/>
          <w:szCs w:val="24"/>
        </w:rPr>
        <w:t xml:space="preserve">«Об утверждении Правил благоустройства территории </w:t>
      </w:r>
      <w:r>
        <w:rPr>
          <w:sz w:val="24"/>
          <w:szCs w:val="24"/>
        </w:rPr>
        <w:t>Ивановского</w:t>
      </w:r>
      <w:r w:rsidR="00B678C3" w:rsidRPr="00AB68EC">
        <w:rPr>
          <w:sz w:val="24"/>
          <w:szCs w:val="24"/>
        </w:rPr>
        <w:t xml:space="preserve"> сельсов</w:t>
      </w:r>
      <w:r w:rsidR="00545367">
        <w:rPr>
          <w:sz w:val="24"/>
          <w:szCs w:val="24"/>
        </w:rPr>
        <w:t>ета»</w:t>
      </w:r>
      <w:r>
        <w:rPr>
          <w:sz w:val="24"/>
          <w:szCs w:val="24"/>
        </w:rPr>
        <w:t xml:space="preserve"> </w:t>
      </w:r>
      <w:r w:rsidR="00B678C3">
        <w:rPr>
          <w:sz w:val="24"/>
          <w:szCs w:val="24"/>
        </w:rPr>
        <w:t xml:space="preserve"> </w:t>
      </w:r>
      <w:r w:rsidR="00B678C3" w:rsidRPr="00AB68EC">
        <w:rPr>
          <w:sz w:val="24"/>
          <w:szCs w:val="24"/>
        </w:rPr>
        <w:t>следующие изменения</w:t>
      </w:r>
      <w:r w:rsidR="00B678C3">
        <w:rPr>
          <w:sz w:val="24"/>
          <w:szCs w:val="24"/>
        </w:rPr>
        <w:t xml:space="preserve"> и дополнения</w:t>
      </w:r>
      <w:r w:rsidR="00B678C3" w:rsidRPr="00AB68EC">
        <w:rPr>
          <w:sz w:val="24"/>
          <w:szCs w:val="24"/>
        </w:rPr>
        <w:t>:</w:t>
      </w:r>
    </w:p>
    <w:p w:rsidR="00B678C3" w:rsidRPr="00AB68EC" w:rsidRDefault="00B678C3" w:rsidP="00B678C3">
      <w:pPr>
        <w:ind w:firstLine="709"/>
        <w:jc w:val="both"/>
        <w:rPr>
          <w:bCs/>
          <w:sz w:val="24"/>
          <w:szCs w:val="24"/>
        </w:rPr>
      </w:pPr>
      <w:r w:rsidRPr="008D76D3">
        <w:rPr>
          <w:sz w:val="24"/>
          <w:szCs w:val="24"/>
        </w:rPr>
        <w:t xml:space="preserve">1.1. </w:t>
      </w:r>
      <w:r>
        <w:rPr>
          <w:sz w:val="24"/>
          <w:szCs w:val="24"/>
        </w:rPr>
        <w:t>Пункт 2</w:t>
      </w:r>
      <w:r w:rsidR="008D0E1C">
        <w:rPr>
          <w:sz w:val="24"/>
          <w:szCs w:val="24"/>
        </w:rPr>
        <w:t>.11.</w:t>
      </w:r>
      <w:r>
        <w:rPr>
          <w:sz w:val="24"/>
          <w:szCs w:val="24"/>
        </w:rPr>
        <w:t xml:space="preserve"> Правил </w:t>
      </w:r>
      <w:r w:rsidR="008D0E1C">
        <w:rPr>
          <w:sz w:val="24"/>
          <w:szCs w:val="24"/>
        </w:rPr>
        <w:t xml:space="preserve"> изложить  в новой редакции</w:t>
      </w:r>
      <w:r w:rsidRPr="00F94A89">
        <w:rPr>
          <w:bCs/>
          <w:sz w:val="24"/>
          <w:szCs w:val="24"/>
        </w:rPr>
        <w:t>:</w:t>
      </w:r>
    </w:p>
    <w:p w:rsidR="00B678C3" w:rsidRDefault="00B678C3" w:rsidP="00B678C3">
      <w:pPr>
        <w:pStyle w:val="a3"/>
        <w:rPr>
          <w:rFonts w:eastAsia="Calibri"/>
          <w:b/>
          <w:sz w:val="24"/>
          <w:szCs w:val="24"/>
          <w:lang w:eastAsia="en-US"/>
        </w:rPr>
      </w:pPr>
      <w:r>
        <w:rPr>
          <w:rFonts w:eastAsia="Calibri"/>
          <w:b/>
          <w:sz w:val="24"/>
          <w:szCs w:val="24"/>
          <w:lang w:eastAsia="en-US"/>
        </w:rPr>
        <w:t xml:space="preserve">       «2.</w:t>
      </w:r>
      <w:r w:rsidR="008D0E1C">
        <w:rPr>
          <w:rFonts w:eastAsia="Calibri"/>
          <w:b/>
          <w:sz w:val="24"/>
          <w:szCs w:val="24"/>
          <w:lang w:eastAsia="en-US"/>
        </w:rPr>
        <w:t>11.</w:t>
      </w:r>
      <w:r>
        <w:rPr>
          <w:rFonts w:eastAsia="Calibri"/>
          <w:b/>
          <w:sz w:val="24"/>
          <w:szCs w:val="24"/>
          <w:lang w:eastAsia="en-US"/>
        </w:rPr>
        <w:t xml:space="preserve"> Содержание животных на территории сельсовета</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1. </w:t>
      </w:r>
      <w:proofErr w:type="gramStart"/>
      <w:r>
        <w:rPr>
          <w:rFonts w:eastAsia="Calibri"/>
          <w:sz w:val="24"/>
          <w:szCs w:val="24"/>
          <w:lang w:eastAsia="en-US"/>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B678C3" w:rsidRDefault="00B678C3" w:rsidP="00545367">
      <w:pPr>
        <w:pStyle w:val="a3"/>
        <w:jc w:val="both"/>
        <w:rPr>
          <w:rFonts w:eastAsia="Calibri"/>
          <w:sz w:val="24"/>
          <w:szCs w:val="24"/>
          <w:lang w:eastAsia="en-US"/>
        </w:rPr>
      </w:pPr>
      <w:r>
        <w:rPr>
          <w:rFonts w:eastAsia="Calibri"/>
          <w:sz w:val="24"/>
          <w:szCs w:val="24"/>
          <w:lang w:eastAsia="en-US"/>
        </w:rPr>
        <w:t xml:space="preserve">       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3.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4. Помещения, используемые для содержания животных, должны соответствовать ветеринарным и санитарным требованиям.</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6. Выпас скота осуществляется на специально отведенных администрацией сельсовета землях.</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7. Животные, находящиеся на улицах села без сопровождения считаются безнадзорными и подлежат отлову.</w:t>
      </w:r>
    </w:p>
    <w:p w:rsidR="00B678C3" w:rsidRDefault="00D4210A" w:rsidP="00B678C3">
      <w:pPr>
        <w:pStyle w:val="a3"/>
        <w:rPr>
          <w:rFonts w:eastAsia="Calibri"/>
          <w:sz w:val="24"/>
          <w:szCs w:val="24"/>
          <w:lang w:eastAsia="en-US"/>
        </w:rPr>
      </w:pPr>
      <w:r>
        <w:rPr>
          <w:rFonts w:eastAsia="Calibri"/>
          <w:sz w:val="24"/>
          <w:szCs w:val="24"/>
          <w:lang w:eastAsia="en-US"/>
        </w:rPr>
        <w:t xml:space="preserve">     </w:t>
      </w:r>
    </w:p>
    <w:p w:rsidR="00B678C3" w:rsidRDefault="00B678C3" w:rsidP="00B678C3">
      <w:pPr>
        <w:pStyle w:val="a3"/>
        <w:jc w:val="center"/>
        <w:rPr>
          <w:rFonts w:eastAsia="Calibri"/>
          <w:b/>
          <w:sz w:val="24"/>
          <w:szCs w:val="24"/>
          <w:lang w:eastAsia="en-US"/>
        </w:rPr>
      </w:pPr>
      <w:r>
        <w:rPr>
          <w:rFonts w:eastAsia="Calibri"/>
          <w:b/>
          <w:sz w:val="24"/>
          <w:szCs w:val="24"/>
          <w:lang w:eastAsia="en-US"/>
        </w:rPr>
        <w:t>Обязанности главы сельсовета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 Определять места выпаса домашних животных на специально отведенных землях.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w:t>
      </w:r>
      <w:r w:rsidR="00D4210A">
        <w:rPr>
          <w:rFonts w:eastAsia="Calibri"/>
          <w:sz w:val="24"/>
          <w:szCs w:val="24"/>
          <w:lang w:eastAsia="en-US"/>
        </w:rPr>
        <w:t>2</w:t>
      </w:r>
      <w:r>
        <w:rPr>
          <w:rFonts w:eastAsia="Calibri"/>
          <w:sz w:val="24"/>
          <w:szCs w:val="24"/>
          <w:lang w:eastAsia="en-US"/>
        </w:rPr>
        <w:t>. Уведомлять население сельсовета при выявлении случаев бешенства и других массовых заболеваний у животных и птиц.</w:t>
      </w:r>
    </w:p>
    <w:p w:rsidR="00D4210A" w:rsidRDefault="00D4210A" w:rsidP="00634C57">
      <w:pPr>
        <w:pStyle w:val="a3"/>
        <w:jc w:val="both"/>
        <w:rPr>
          <w:rFonts w:eastAsia="Calibri"/>
          <w:sz w:val="24"/>
          <w:szCs w:val="24"/>
          <w:lang w:eastAsia="en-US"/>
        </w:rPr>
      </w:pPr>
    </w:p>
    <w:p w:rsidR="00D4210A" w:rsidRDefault="00D4210A" w:rsidP="00B678C3">
      <w:pPr>
        <w:pStyle w:val="a3"/>
        <w:rPr>
          <w:rFonts w:eastAsia="Calibri"/>
          <w:sz w:val="24"/>
          <w:szCs w:val="24"/>
          <w:lang w:eastAsia="en-US"/>
        </w:rPr>
      </w:pPr>
    </w:p>
    <w:p w:rsidR="00634C57" w:rsidRDefault="00634C57" w:rsidP="00B678C3">
      <w:pPr>
        <w:pStyle w:val="a3"/>
        <w:rPr>
          <w:rFonts w:eastAsia="Calibri"/>
          <w:sz w:val="24"/>
          <w:szCs w:val="24"/>
          <w:lang w:eastAsia="en-US"/>
        </w:rPr>
      </w:pPr>
    </w:p>
    <w:p w:rsidR="00634C57" w:rsidRDefault="00634C57" w:rsidP="00B678C3">
      <w:pPr>
        <w:pStyle w:val="a3"/>
        <w:rPr>
          <w:rFonts w:eastAsia="Calibri"/>
          <w:sz w:val="24"/>
          <w:szCs w:val="24"/>
          <w:lang w:eastAsia="en-US"/>
        </w:rPr>
      </w:pPr>
    </w:p>
    <w:p w:rsidR="00D4210A" w:rsidRDefault="00D4210A" w:rsidP="00B678C3">
      <w:pPr>
        <w:pStyle w:val="a3"/>
        <w:rPr>
          <w:rFonts w:eastAsia="Calibri"/>
          <w:sz w:val="24"/>
          <w:szCs w:val="24"/>
          <w:lang w:eastAsia="en-US"/>
        </w:rPr>
      </w:pPr>
    </w:p>
    <w:p w:rsidR="00B678C3" w:rsidRDefault="00B678C3" w:rsidP="00B678C3">
      <w:pPr>
        <w:pStyle w:val="a3"/>
        <w:jc w:val="center"/>
        <w:rPr>
          <w:rFonts w:eastAsia="Calibri"/>
          <w:b/>
          <w:sz w:val="24"/>
          <w:szCs w:val="24"/>
          <w:lang w:eastAsia="en-US"/>
        </w:rPr>
      </w:pPr>
      <w:r>
        <w:rPr>
          <w:rFonts w:eastAsia="Calibri"/>
          <w:b/>
          <w:sz w:val="24"/>
          <w:szCs w:val="24"/>
          <w:lang w:eastAsia="en-US"/>
        </w:rPr>
        <w:t>Обязанности Владельцев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 Выполнять требования настоящих Правил.</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2. </w:t>
      </w:r>
      <w:proofErr w:type="gramStart"/>
      <w:r>
        <w:rPr>
          <w:rFonts w:eastAsia="Calibri"/>
          <w:sz w:val="24"/>
          <w:szCs w:val="24"/>
          <w:lang w:eastAsia="en-US"/>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B678C3" w:rsidRDefault="00B678C3" w:rsidP="00634C57">
      <w:pPr>
        <w:pStyle w:val="a3"/>
        <w:jc w:val="both"/>
        <w:rPr>
          <w:rFonts w:eastAsia="Calibri"/>
          <w:sz w:val="24"/>
          <w:szCs w:val="24"/>
          <w:lang w:eastAsia="en-US"/>
        </w:rPr>
      </w:pPr>
      <w:r>
        <w:rPr>
          <w:rFonts w:eastAsia="Calibri"/>
          <w:sz w:val="24"/>
          <w:szCs w:val="24"/>
          <w:lang w:eastAsia="en-US"/>
        </w:rPr>
        <w:t xml:space="preserve">        3. Не допускать домашних животных на детские площадки, в магазины, общественные места.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6. 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7.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8. 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9. Следить за наличием и сохранностью индивидуального номера животного.</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10. Содержать в надлежащем состоянии животноводческие помещения и сооружения для хранения кормов.</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11. 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B678C3" w:rsidRDefault="00B678C3" w:rsidP="00B678C3">
      <w:pPr>
        <w:pStyle w:val="a3"/>
        <w:jc w:val="center"/>
        <w:rPr>
          <w:rFonts w:eastAsia="Calibri"/>
          <w:b/>
          <w:sz w:val="24"/>
          <w:szCs w:val="24"/>
          <w:lang w:eastAsia="en-US"/>
        </w:rPr>
      </w:pPr>
      <w:r>
        <w:rPr>
          <w:rFonts w:eastAsia="Calibri"/>
          <w:b/>
          <w:sz w:val="24"/>
          <w:szCs w:val="24"/>
          <w:lang w:eastAsia="en-US"/>
        </w:rPr>
        <w:t>Права Владельцев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 Получать от ветеринарной службы необходимую информацию о порядке содержания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2. Содержать животных в соответствии с настоящими Правилами.</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3. Обращаться в органы местного самоуправления для определения участка для выпаса сельскохозяйственных животных и птиц.</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4. Получать от муниципального образования необходимую информацию о правилах регистрации, содержания, выпаса сельскохозяйственных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5. 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B678C3" w:rsidRDefault="00B678C3" w:rsidP="00B678C3">
      <w:pPr>
        <w:pStyle w:val="a3"/>
        <w:jc w:val="center"/>
        <w:rPr>
          <w:rFonts w:eastAsia="Calibri"/>
          <w:b/>
          <w:sz w:val="24"/>
          <w:szCs w:val="24"/>
          <w:lang w:eastAsia="en-US"/>
        </w:rPr>
      </w:pPr>
      <w:r>
        <w:rPr>
          <w:rFonts w:eastAsia="Calibri"/>
          <w:b/>
          <w:sz w:val="24"/>
          <w:szCs w:val="24"/>
          <w:lang w:eastAsia="en-US"/>
        </w:rPr>
        <w:t>Особенности содержания сельскохозяйственных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 Сельскохозяйственные животные - животные, которые </w:t>
      </w:r>
      <w:proofErr w:type="gramStart"/>
      <w:r>
        <w:rPr>
          <w:rFonts w:eastAsia="Calibri"/>
          <w:sz w:val="24"/>
          <w:szCs w:val="24"/>
          <w:lang w:eastAsia="en-US"/>
        </w:rPr>
        <w:t>содержаться</w:t>
      </w:r>
      <w:proofErr w:type="gramEnd"/>
      <w:r>
        <w:rPr>
          <w:rFonts w:eastAsia="Calibri"/>
          <w:sz w:val="24"/>
          <w:szCs w:val="24"/>
          <w:lang w:eastAsia="en-US"/>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2. Разрешается содержание сельскохозяйственных животных в личных подсобных хозяйственных граждан, имеющих условий для их содержания.</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3. 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Pr>
          <w:rFonts w:eastAsia="Calibri"/>
          <w:sz w:val="24"/>
          <w:szCs w:val="24"/>
          <w:lang w:eastAsia="en-US"/>
        </w:rPr>
        <w:t>в</w:t>
      </w:r>
      <w:proofErr w:type="gramEnd"/>
      <w:r>
        <w:rPr>
          <w:rFonts w:eastAsia="Calibri"/>
          <w:sz w:val="24"/>
          <w:szCs w:val="24"/>
          <w:lang w:eastAsia="en-US"/>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545367" w:rsidRDefault="00545367" w:rsidP="00B678C3">
      <w:pPr>
        <w:pStyle w:val="a3"/>
        <w:rPr>
          <w:rFonts w:eastAsia="Calibri"/>
          <w:sz w:val="24"/>
          <w:szCs w:val="24"/>
          <w:lang w:eastAsia="en-US"/>
        </w:rPr>
      </w:pPr>
    </w:p>
    <w:p w:rsidR="00634C57" w:rsidRDefault="00634C57" w:rsidP="00B678C3">
      <w:pPr>
        <w:pStyle w:val="a3"/>
        <w:jc w:val="center"/>
        <w:rPr>
          <w:rFonts w:eastAsia="Calibri"/>
          <w:b/>
          <w:sz w:val="24"/>
          <w:szCs w:val="24"/>
          <w:lang w:eastAsia="en-US"/>
        </w:rPr>
      </w:pPr>
    </w:p>
    <w:p w:rsidR="00634C57" w:rsidRDefault="00634C57" w:rsidP="00B678C3">
      <w:pPr>
        <w:pStyle w:val="a3"/>
        <w:jc w:val="center"/>
        <w:rPr>
          <w:rFonts w:eastAsia="Calibri"/>
          <w:b/>
          <w:sz w:val="24"/>
          <w:szCs w:val="24"/>
          <w:lang w:eastAsia="en-US"/>
        </w:rPr>
      </w:pPr>
    </w:p>
    <w:p w:rsidR="00B678C3" w:rsidRDefault="00B678C3" w:rsidP="00B678C3">
      <w:pPr>
        <w:pStyle w:val="a3"/>
        <w:jc w:val="center"/>
        <w:rPr>
          <w:rFonts w:eastAsia="Calibri"/>
          <w:b/>
          <w:sz w:val="24"/>
          <w:szCs w:val="24"/>
          <w:lang w:eastAsia="en-US"/>
        </w:rPr>
      </w:pPr>
      <w:r>
        <w:rPr>
          <w:rFonts w:eastAsia="Calibri"/>
          <w:b/>
          <w:sz w:val="24"/>
          <w:szCs w:val="24"/>
          <w:lang w:eastAsia="en-US"/>
        </w:rPr>
        <w:t>Владельцы сельскохозяйственных животных обязаны</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2. Обеспечить сельскохозяйственных домашних животных кормом и водой, </w:t>
      </w:r>
      <w:proofErr w:type="gramStart"/>
      <w:r>
        <w:rPr>
          <w:rFonts w:eastAsia="Calibri"/>
          <w:sz w:val="24"/>
          <w:szCs w:val="24"/>
          <w:lang w:eastAsia="en-US"/>
        </w:rPr>
        <w:t>безопасными</w:t>
      </w:r>
      <w:proofErr w:type="gramEnd"/>
      <w:r>
        <w:rPr>
          <w:rFonts w:eastAsia="Calibri"/>
          <w:sz w:val="24"/>
          <w:szCs w:val="24"/>
          <w:lang w:eastAsia="en-US"/>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B678C3" w:rsidRDefault="00B678C3" w:rsidP="00B678C3">
      <w:pPr>
        <w:pStyle w:val="a3"/>
        <w:jc w:val="center"/>
        <w:rPr>
          <w:rFonts w:eastAsia="Calibri"/>
          <w:b/>
          <w:sz w:val="24"/>
          <w:szCs w:val="24"/>
          <w:lang w:eastAsia="en-US"/>
        </w:rPr>
      </w:pPr>
      <w:r>
        <w:rPr>
          <w:rFonts w:eastAsia="Calibri"/>
          <w:b/>
          <w:sz w:val="24"/>
          <w:szCs w:val="24"/>
          <w:lang w:eastAsia="en-US"/>
        </w:rPr>
        <w:t>Порядок выпаса сельскохозяйственных животных</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1.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2.Выпас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B678C3" w:rsidRDefault="00B678C3" w:rsidP="00545367">
      <w:pPr>
        <w:pStyle w:val="a3"/>
        <w:jc w:val="both"/>
        <w:rPr>
          <w:rFonts w:eastAsia="Calibri"/>
          <w:sz w:val="24"/>
          <w:szCs w:val="24"/>
          <w:lang w:eastAsia="en-US"/>
        </w:rPr>
      </w:pPr>
      <w:r>
        <w:rPr>
          <w:rFonts w:eastAsia="Calibri"/>
          <w:sz w:val="24"/>
          <w:szCs w:val="24"/>
          <w:lang w:eastAsia="en-US"/>
        </w:rPr>
        <w:t xml:space="preserve">       3. 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4. Выпас сельскохозяйственных животных осуществляется в период с 19 мая (в зависимости от погодных условий) по 01 октября (сроки могут быть изменены в зависимости от травостоя) на специально отведенных пастбищах. Выпас производится с 8-00 часов утра до 19-00 часов вечера местного времени. Каждый владелец лично сопровождает и сдает утром и принимает вечером свой скот от пастуха.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5. 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Pr>
          <w:rFonts w:eastAsia="Calibri"/>
          <w:sz w:val="24"/>
          <w:szCs w:val="24"/>
          <w:lang w:eastAsia="en-US"/>
        </w:rPr>
        <w:t>других</w:t>
      </w:r>
      <w:proofErr w:type="gramEnd"/>
      <w:r>
        <w:rPr>
          <w:rFonts w:eastAsia="Calibri"/>
          <w:sz w:val="24"/>
          <w:szCs w:val="24"/>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6.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w:t>
      </w:r>
      <w:r w:rsidR="00545367">
        <w:rPr>
          <w:rFonts w:eastAsia="Calibri"/>
          <w:sz w:val="24"/>
          <w:szCs w:val="24"/>
          <w:lang w:eastAsia="en-US"/>
        </w:rPr>
        <w:t>7</w:t>
      </w:r>
      <w:r>
        <w:rPr>
          <w:rFonts w:eastAsia="Calibri"/>
          <w:sz w:val="24"/>
          <w:szCs w:val="24"/>
          <w:lang w:eastAsia="en-US"/>
        </w:rPr>
        <w:t>.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При осуществлении выпаса и прогона сельскохозяйственных животных запрещается:</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безнадзорное пребывание сельскохозяйственных животных вне специально отведенных для выпаса и прогона мест;</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выпас сельскохозяйственных животных на неогороженных территориях (пастбищах) без надзора;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выпас сельскохозяйственных животных в границах полосы отвода автомобильной дороги;</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оставлять на автомобильной дороге сельскохозяйственных животных без надзора;</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B678C3" w:rsidRDefault="00B678C3" w:rsidP="00634C57">
      <w:pPr>
        <w:pStyle w:val="a3"/>
        <w:rPr>
          <w:rFonts w:eastAsia="Calibri"/>
          <w:b/>
          <w:sz w:val="24"/>
          <w:szCs w:val="24"/>
          <w:lang w:eastAsia="en-US"/>
        </w:rPr>
      </w:pPr>
      <w:r>
        <w:rPr>
          <w:rFonts w:eastAsia="Calibri"/>
          <w:b/>
          <w:sz w:val="24"/>
          <w:szCs w:val="24"/>
          <w:lang w:eastAsia="en-US"/>
        </w:rPr>
        <w:t>Требования к организации площадок для выпаса сельскохозяйственных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Pr>
          <w:rFonts w:eastAsia="Calibri"/>
          <w:sz w:val="24"/>
          <w:szCs w:val="24"/>
          <w:lang w:eastAsia="en-US"/>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B678C3" w:rsidRDefault="00B678C3" w:rsidP="00634C57">
      <w:pPr>
        <w:pStyle w:val="a3"/>
        <w:jc w:val="both"/>
        <w:rPr>
          <w:rFonts w:eastAsia="Calibri"/>
          <w:sz w:val="24"/>
          <w:szCs w:val="24"/>
          <w:lang w:eastAsia="en-US"/>
        </w:rPr>
      </w:pPr>
      <w:r>
        <w:rPr>
          <w:rFonts w:eastAsia="Calibri"/>
          <w:sz w:val="24"/>
          <w:szCs w:val="24"/>
          <w:lang w:eastAsia="en-US"/>
        </w:rPr>
        <w:t xml:space="preserve">        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B678C3" w:rsidRDefault="00B678C3" w:rsidP="00634C57">
      <w:pPr>
        <w:pStyle w:val="a3"/>
        <w:jc w:val="center"/>
        <w:rPr>
          <w:rFonts w:eastAsia="Calibri"/>
          <w:b/>
          <w:sz w:val="24"/>
          <w:szCs w:val="24"/>
          <w:lang w:eastAsia="en-US"/>
        </w:rPr>
      </w:pPr>
      <w:r>
        <w:rPr>
          <w:rFonts w:eastAsia="Calibri"/>
          <w:b/>
          <w:sz w:val="24"/>
          <w:szCs w:val="24"/>
          <w:lang w:eastAsia="en-US"/>
        </w:rPr>
        <w:t>Ответственность Владельцев животных</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B678C3" w:rsidRDefault="00B678C3" w:rsidP="00634C57">
      <w:pPr>
        <w:pStyle w:val="a3"/>
        <w:jc w:val="both"/>
        <w:rPr>
          <w:rFonts w:eastAsia="Calibri"/>
          <w:sz w:val="24"/>
          <w:szCs w:val="24"/>
          <w:lang w:eastAsia="en-US"/>
        </w:rPr>
      </w:pPr>
      <w:r>
        <w:rPr>
          <w:rFonts w:eastAsia="Calibri"/>
          <w:sz w:val="24"/>
          <w:szCs w:val="24"/>
          <w:lang w:eastAsia="en-US"/>
        </w:rPr>
        <w:t xml:space="preserve">        Наложение штрафов и других взысканий не освобождает виновных лиц от обязанности устранения нарушений и выполнения установленных Правил</w:t>
      </w:r>
      <w:proofErr w:type="gramStart"/>
      <w:r>
        <w:rPr>
          <w:rFonts w:eastAsia="Calibri"/>
          <w:sz w:val="24"/>
          <w:szCs w:val="24"/>
          <w:lang w:eastAsia="en-US"/>
        </w:rPr>
        <w:t>.».</w:t>
      </w:r>
      <w:proofErr w:type="gramEnd"/>
    </w:p>
    <w:p w:rsidR="00B678C3" w:rsidRPr="00490019" w:rsidRDefault="00545367" w:rsidP="00634C57">
      <w:pPr>
        <w:autoSpaceDE w:val="0"/>
        <w:autoSpaceDN w:val="0"/>
        <w:adjustRightInd w:val="0"/>
        <w:ind w:right="-5"/>
        <w:jc w:val="both"/>
        <w:rPr>
          <w:i/>
          <w:sz w:val="24"/>
          <w:szCs w:val="24"/>
        </w:rPr>
      </w:pPr>
      <w:r>
        <w:rPr>
          <w:sz w:val="24"/>
          <w:szCs w:val="24"/>
        </w:rPr>
        <w:t xml:space="preserve">    </w:t>
      </w:r>
    </w:p>
    <w:p w:rsidR="00545367" w:rsidRPr="00634C57" w:rsidRDefault="00545367" w:rsidP="00634C57">
      <w:pPr>
        <w:jc w:val="both"/>
        <w:rPr>
          <w:sz w:val="24"/>
          <w:szCs w:val="24"/>
        </w:rPr>
      </w:pPr>
      <w:r>
        <w:rPr>
          <w:sz w:val="24"/>
          <w:szCs w:val="24"/>
        </w:rPr>
        <w:t>2</w:t>
      </w:r>
      <w:r w:rsidR="00B678C3" w:rsidRPr="00490019">
        <w:rPr>
          <w:sz w:val="24"/>
          <w:szCs w:val="24"/>
        </w:rPr>
        <w:t xml:space="preserve">. </w:t>
      </w:r>
      <w:r w:rsidRPr="00634C57">
        <w:rPr>
          <w:sz w:val="24"/>
          <w:szCs w:val="24"/>
        </w:rPr>
        <w:t>Решение вступает в силу со дня, следующего за днем его официального опубликования в печатном издании «Ивановский вестник»</w:t>
      </w:r>
    </w:p>
    <w:p w:rsidR="00545367" w:rsidRPr="00634C57" w:rsidRDefault="00634C57" w:rsidP="00634C57">
      <w:pPr>
        <w:tabs>
          <w:tab w:val="left" w:pos="1492"/>
        </w:tabs>
        <w:jc w:val="both"/>
        <w:rPr>
          <w:sz w:val="24"/>
          <w:szCs w:val="24"/>
        </w:rPr>
      </w:pPr>
      <w:r w:rsidRPr="00634C57">
        <w:rPr>
          <w:sz w:val="24"/>
          <w:szCs w:val="24"/>
        </w:rPr>
        <w:tab/>
      </w:r>
    </w:p>
    <w:p w:rsidR="00545367" w:rsidRPr="00634C57" w:rsidRDefault="00545367" w:rsidP="00B678C3">
      <w:pPr>
        <w:jc w:val="both"/>
        <w:rPr>
          <w:sz w:val="24"/>
          <w:szCs w:val="24"/>
        </w:rPr>
      </w:pPr>
    </w:p>
    <w:p w:rsidR="00545367" w:rsidRPr="00634C57" w:rsidRDefault="00B678C3" w:rsidP="00545367">
      <w:pPr>
        <w:jc w:val="both"/>
        <w:rPr>
          <w:rFonts w:ascii="Calibri" w:eastAsia="Calibri" w:hAnsi="Calibri"/>
          <w:sz w:val="24"/>
          <w:szCs w:val="24"/>
          <w:lang w:eastAsia="en-US"/>
        </w:rPr>
      </w:pPr>
      <w:r w:rsidRPr="00634C57">
        <w:rPr>
          <w:rFonts w:eastAsia="Calibri"/>
          <w:sz w:val="24"/>
          <w:szCs w:val="24"/>
        </w:rPr>
        <w:t xml:space="preserve">           </w:t>
      </w:r>
    </w:p>
    <w:tbl>
      <w:tblPr>
        <w:tblW w:w="0" w:type="auto"/>
        <w:tblInd w:w="-34" w:type="dxa"/>
        <w:tblLayout w:type="fixed"/>
        <w:tblLook w:val="04A0" w:firstRow="1" w:lastRow="0" w:firstColumn="1" w:lastColumn="0" w:noHBand="0" w:noVBand="1"/>
      </w:tblPr>
      <w:tblGrid>
        <w:gridCol w:w="4662"/>
        <w:gridCol w:w="4732"/>
      </w:tblGrid>
      <w:tr w:rsidR="00545367" w:rsidRPr="00634C57" w:rsidTr="00EE36F5">
        <w:trPr>
          <w:trHeight w:val="1036"/>
        </w:trPr>
        <w:tc>
          <w:tcPr>
            <w:tcW w:w="4662" w:type="dxa"/>
          </w:tcPr>
          <w:p w:rsidR="00545367" w:rsidRPr="00634C57" w:rsidRDefault="00545367" w:rsidP="00545367">
            <w:pPr>
              <w:spacing w:line="276" w:lineRule="auto"/>
              <w:rPr>
                <w:sz w:val="24"/>
                <w:szCs w:val="24"/>
                <w:lang w:eastAsia="en-US"/>
              </w:rPr>
            </w:pPr>
          </w:p>
          <w:p w:rsidR="00545367" w:rsidRPr="00634C57" w:rsidRDefault="00545367" w:rsidP="00545367">
            <w:pPr>
              <w:spacing w:line="276" w:lineRule="auto"/>
              <w:rPr>
                <w:sz w:val="24"/>
                <w:szCs w:val="24"/>
                <w:lang w:eastAsia="en-US"/>
              </w:rPr>
            </w:pPr>
          </w:p>
          <w:p w:rsidR="00545367" w:rsidRPr="00634C57" w:rsidRDefault="00545367" w:rsidP="00545367">
            <w:pPr>
              <w:spacing w:line="276" w:lineRule="auto"/>
              <w:rPr>
                <w:color w:val="0000FF"/>
                <w:sz w:val="24"/>
                <w:szCs w:val="24"/>
                <w:lang w:eastAsia="en-US"/>
              </w:rPr>
            </w:pPr>
            <w:r w:rsidRPr="00634C57">
              <w:rPr>
                <w:sz w:val="24"/>
                <w:szCs w:val="24"/>
                <w:lang w:eastAsia="en-US"/>
              </w:rPr>
              <w:t xml:space="preserve">Председатель </w:t>
            </w:r>
            <w:proofErr w:type="gramStart"/>
            <w:r w:rsidRPr="00634C57">
              <w:rPr>
                <w:color w:val="000000"/>
                <w:sz w:val="24"/>
                <w:szCs w:val="24"/>
                <w:lang w:eastAsia="en-US"/>
              </w:rPr>
              <w:t>Ивановского</w:t>
            </w:r>
            <w:proofErr w:type="gramEnd"/>
          </w:p>
          <w:p w:rsidR="00545367" w:rsidRPr="00634C57" w:rsidRDefault="00545367" w:rsidP="00545367">
            <w:pPr>
              <w:spacing w:line="276" w:lineRule="auto"/>
              <w:rPr>
                <w:sz w:val="24"/>
                <w:szCs w:val="24"/>
                <w:lang w:eastAsia="en-US"/>
              </w:rPr>
            </w:pPr>
            <w:r w:rsidRPr="00634C57">
              <w:rPr>
                <w:sz w:val="24"/>
                <w:szCs w:val="24"/>
                <w:lang w:eastAsia="en-US"/>
              </w:rPr>
              <w:t xml:space="preserve">сельского Совета депутатов </w:t>
            </w:r>
          </w:p>
          <w:p w:rsidR="00545367" w:rsidRPr="00634C57" w:rsidRDefault="00545367" w:rsidP="00545367">
            <w:pPr>
              <w:spacing w:line="276" w:lineRule="auto"/>
              <w:rPr>
                <w:sz w:val="24"/>
                <w:szCs w:val="24"/>
                <w:lang w:eastAsia="en-US"/>
              </w:rPr>
            </w:pPr>
            <w:r w:rsidRPr="00634C57">
              <w:rPr>
                <w:sz w:val="24"/>
                <w:szCs w:val="24"/>
                <w:lang w:eastAsia="en-US"/>
              </w:rPr>
              <w:t xml:space="preserve">____________   В.Г. </w:t>
            </w:r>
            <w:proofErr w:type="spellStart"/>
            <w:r w:rsidRPr="00634C57">
              <w:rPr>
                <w:sz w:val="24"/>
                <w:szCs w:val="24"/>
                <w:lang w:eastAsia="en-US"/>
              </w:rPr>
              <w:t>Емелькина</w:t>
            </w:r>
            <w:proofErr w:type="spellEnd"/>
          </w:p>
        </w:tc>
        <w:tc>
          <w:tcPr>
            <w:tcW w:w="4732" w:type="dxa"/>
          </w:tcPr>
          <w:p w:rsidR="00545367" w:rsidRPr="00634C57" w:rsidRDefault="00545367" w:rsidP="00545367">
            <w:pPr>
              <w:spacing w:line="276" w:lineRule="auto"/>
              <w:rPr>
                <w:sz w:val="24"/>
                <w:szCs w:val="24"/>
                <w:lang w:eastAsia="en-US"/>
              </w:rPr>
            </w:pPr>
            <w:r w:rsidRPr="00634C57">
              <w:rPr>
                <w:sz w:val="24"/>
                <w:szCs w:val="24"/>
                <w:lang w:eastAsia="en-US"/>
              </w:rPr>
              <w:t xml:space="preserve">         </w:t>
            </w:r>
          </w:p>
          <w:p w:rsidR="00545367" w:rsidRPr="00634C57" w:rsidRDefault="00545367" w:rsidP="00545367">
            <w:pPr>
              <w:spacing w:line="276" w:lineRule="auto"/>
              <w:rPr>
                <w:sz w:val="24"/>
                <w:szCs w:val="24"/>
                <w:lang w:eastAsia="en-US"/>
              </w:rPr>
            </w:pPr>
            <w:r w:rsidRPr="00634C57">
              <w:rPr>
                <w:sz w:val="24"/>
                <w:szCs w:val="24"/>
                <w:lang w:eastAsia="en-US"/>
              </w:rPr>
              <w:t xml:space="preserve"> </w:t>
            </w:r>
          </w:p>
          <w:p w:rsidR="00545367" w:rsidRPr="00634C57" w:rsidRDefault="00545367" w:rsidP="00545367">
            <w:pPr>
              <w:spacing w:line="276" w:lineRule="auto"/>
              <w:rPr>
                <w:sz w:val="24"/>
                <w:szCs w:val="24"/>
                <w:lang w:eastAsia="en-US"/>
              </w:rPr>
            </w:pPr>
            <w:r w:rsidRPr="00634C57">
              <w:rPr>
                <w:sz w:val="24"/>
                <w:szCs w:val="24"/>
                <w:lang w:eastAsia="en-US"/>
              </w:rPr>
              <w:t xml:space="preserve">       Глава </w:t>
            </w:r>
            <w:r w:rsidRPr="00634C57">
              <w:rPr>
                <w:color w:val="000000"/>
                <w:sz w:val="24"/>
                <w:szCs w:val="24"/>
                <w:lang w:eastAsia="en-US"/>
              </w:rPr>
              <w:t>Ивановского</w:t>
            </w:r>
            <w:r w:rsidRPr="00634C57">
              <w:rPr>
                <w:sz w:val="24"/>
                <w:szCs w:val="24"/>
                <w:lang w:eastAsia="en-US"/>
              </w:rPr>
              <w:t xml:space="preserve"> сельсовета </w:t>
            </w:r>
          </w:p>
          <w:p w:rsidR="00545367" w:rsidRPr="00634C57" w:rsidRDefault="00545367" w:rsidP="00545367">
            <w:pPr>
              <w:spacing w:line="276" w:lineRule="auto"/>
              <w:rPr>
                <w:sz w:val="24"/>
                <w:szCs w:val="24"/>
                <w:lang w:eastAsia="en-US"/>
              </w:rPr>
            </w:pPr>
          </w:p>
          <w:p w:rsidR="00545367" w:rsidRPr="00634C57" w:rsidRDefault="00545367" w:rsidP="00545367">
            <w:pPr>
              <w:spacing w:line="276" w:lineRule="auto"/>
              <w:rPr>
                <w:sz w:val="24"/>
                <w:szCs w:val="24"/>
                <w:lang w:eastAsia="en-US"/>
              </w:rPr>
            </w:pPr>
            <w:r w:rsidRPr="00634C57">
              <w:rPr>
                <w:sz w:val="24"/>
                <w:szCs w:val="24"/>
                <w:lang w:eastAsia="en-US"/>
              </w:rPr>
              <w:t xml:space="preserve">             ____________В.С. </w:t>
            </w:r>
            <w:proofErr w:type="spellStart"/>
            <w:r w:rsidRPr="00634C57">
              <w:rPr>
                <w:sz w:val="24"/>
                <w:szCs w:val="24"/>
                <w:lang w:eastAsia="en-US"/>
              </w:rPr>
              <w:t>Линкевич</w:t>
            </w:r>
            <w:proofErr w:type="spellEnd"/>
          </w:p>
        </w:tc>
      </w:tr>
    </w:tbl>
    <w:p w:rsidR="00B678C3" w:rsidRPr="00634C57" w:rsidRDefault="00B678C3" w:rsidP="00545367">
      <w:pPr>
        <w:jc w:val="both"/>
        <w:rPr>
          <w:rFonts w:ascii="Calibri" w:eastAsia="Calibri" w:hAnsi="Calibri"/>
          <w:sz w:val="24"/>
          <w:szCs w:val="24"/>
          <w:lang w:eastAsia="en-US"/>
        </w:rPr>
      </w:pPr>
    </w:p>
    <w:p w:rsidR="00B678C3" w:rsidRPr="00634C57" w:rsidRDefault="00B678C3" w:rsidP="00B678C3">
      <w:pPr>
        <w:rPr>
          <w:rFonts w:ascii="Calibri" w:eastAsia="Calibri" w:hAnsi="Calibri"/>
          <w:sz w:val="24"/>
          <w:szCs w:val="24"/>
          <w:lang w:eastAsia="en-US"/>
        </w:rPr>
      </w:pPr>
      <w:r w:rsidRPr="00634C57">
        <w:rPr>
          <w:rFonts w:eastAsia="Calibri"/>
          <w:sz w:val="24"/>
          <w:szCs w:val="24"/>
          <w:lang w:eastAsia="en-US"/>
        </w:rPr>
        <w:t xml:space="preserve">                  </w:t>
      </w: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pStyle w:val="a3"/>
        <w:rPr>
          <w:rFonts w:eastAsia="Calibri"/>
          <w:b/>
          <w:sz w:val="24"/>
          <w:szCs w:val="24"/>
          <w:lang w:eastAsia="en-US"/>
        </w:rPr>
      </w:pPr>
    </w:p>
    <w:p w:rsidR="00B678C3" w:rsidRDefault="00B678C3" w:rsidP="00B678C3">
      <w:pPr>
        <w:rPr>
          <w:b/>
          <w:sz w:val="24"/>
          <w:szCs w:val="24"/>
        </w:rPr>
      </w:pPr>
    </w:p>
    <w:p w:rsidR="00B678C3" w:rsidRDefault="00B678C3" w:rsidP="00B678C3">
      <w:pPr>
        <w:rPr>
          <w:b/>
          <w:sz w:val="24"/>
          <w:szCs w:val="24"/>
        </w:rPr>
      </w:pPr>
    </w:p>
    <w:p w:rsidR="00B678C3" w:rsidRDefault="00B678C3" w:rsidP="00B678C3">
      <w:pPr>
        <w:rPr>
          <w:b/>
          <w:sz w:val="24"/>
          <w:szCs w:val="24"/>
        </w:rPr>
      </w:pPr>
      <w:bookmarkStart w:id="0" w:name="_GoBack"/>
    </w:p>
    <w:p w:rsidR="00B678C3" w:rsidRDefault="00B678C3" w:rsidP="00B678C3">
      <w:pPr>
        <w:rPr>
          <w:b/>
          <w:sz w:val="24"/>
          <w:szCs w:val="24"/>
        </w:rPr>
      </w:pPr>
    </w:p>
    <w:bookmarkEnd w:id="0"/>
    <w:p w:rsidR="009E31C2" w:rsidRDefault="009E31C2"/>
    <w:sectPr w:rsidR="009E31C2" w:rsidSect="00500A7F">
      <w:pgSz w:w="11906" w:h="16838"/>
      <w:pgMar w:top="426"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86"/>
    <w:rsid w:val="00055506"/>
    <w:rsid w:val="00545367"/>
    <w:rsid w:val="00634C57"/>
    <w:rsid w:val="00675B86"/>
    <w:rsid w:val="008D0E1C"/>
    <w:rsid w:val="009E31C2"/>
    <w:rsid w:val="00B3170C"/>
    <w:rsid w:val="00B678C3"/>
    <w:rsid w:val="00D4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C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D0E1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8C3"/>
    <w:pPr>
      <w:spacing w:after="0" w:line="240" w:lineRule="auto"/>
    </w:pPr>
    <w:rPr>
      <w:rFonts w:ascii="Times New Roman" w:eastAsia="Times New Roman" w:hAnsi="Times New Roman" w:cs="Times New Roman"/>
      <w:sz w:val="28"/>
      <w:szCs w:val="28"/>
      <w:lang w:eastAsia="ru-RU"/>
    </w:rPr>
  </w:style>
  <w:style w:type="character" w:styleId="a4">
    <w:name w:val="Hyperlink"/>
    <w:uiPriority w:val="99"/>
    <w:unhideWhenUsed/>
    <w:rsid w:val="00B678C3"/>
    <w:rPr>
      <w:color w:val="0000FF"/>
      <w:u w:val="single"/>
    </w:rPr>
  </w:style>
  <w:style w:type="paragraph" w:customStyle="1" w:styleId="ConsPlusTitle">
    <w:name w:val="ConsPlusTitle"/>
    <w:uiPriority w:val="99"/>
    <w:rsid w:val="00B3170C"/>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D0E1C"/>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634C57"/>
    <w:rPr>
      <w:rFonts w:ascii="Tahoma" w:hAnsi="Tahoma" w:cs="Tahoma"/>
      <w:sz w:val="16"/>
      <w:szCs w:val="16"/>
    </w:rPr>
  </w:style>
  <w:style w:type="character" w:customStyle="1" w:styleId="a6">
    <w:name w:val="Текст выноски Знак"/>
    <w:basedOn w:val="a0"/>
    <w:link w:val="a5"/>
    <w:uiPriority w:val="99"/>
    <w:semiHidden/>
    <w:rsid w:val="00634C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C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D0E1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8C3"/>
    <w:pPr>
      <w:spacing w:after="0" w:line="240" w:lineRule="auto"/>
    </w:pPr>
    <w:rPr>
      <w:rFonts w:ascii="Times New Roman" w:eastAsia="Times New Roman" w:hAnsi="Times New Roman" w:cs="Times New Roman"/>
      <w:sz w:val="28"/>
      <w:szCs w:val="28"/>
      <w:lang w:eastAsia="ru-RU"/>
    </w:rPr>
  </w:style>
  <w:style w:type="character" w:styleId="a4">
    <w:name w:val="Hyperlink"/>
    <w:uiPriority w:val="99"/>
    <w:unhideWhenUsed/>
    <w:rsid w:val="00B678C3"/>
    <w:rPr>
      <w:color w:val="0000FF"/>
      <w:u w:val="single"/>
    </w:rPr>
  </w:style>
  <w:style w:type="paragraph" w:customStyle="1" w:styleId="ConsPlusTitle">
    <w:name w:val="ConsPlusTitle"/>
    <w:uiPriority w:val="99"/>
    <w:rsid w:val="00B3170C"/>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D0E1C"/>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634C57"/>
    <w:rPr>
      <w:rFonts w:ascii="Tahoma" w:hAnsi="Tahoma" w:cs="Tahoma"/>
      <w:sz w:val="16"/>
      <w:szCs w:val="16"/>
    </w:rPr>
  </w:style>
  <w:style w:type="character" w:customStyle="1" w:styleId="a6">
    <w:name w:val="Текст выноски Знак"/>
    <w:basedOn w:val="a0"/>
    <w:link w:val="a5"/>
    <w:uiPriority w:val="99"/>
    <w:semiHidden/>
    <w:rsid w:val="00634C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1857</Words>
  <Characters>10588</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целях обеспечения надлежащего санитарного состояния, чистоты и поря</vt:lpstr>
    </vt:vector>
  </TitlesOfParts>
  <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10</cp:revision>
  <cp:lastPrinted>2024-11-06T03:10:00Z</cp:lastPrinted>
  <dcterms:created xsi:type="dcterms:W3CDTF">2024-10-24T02:29:00Z</dcterms:created>
  <dcterms:modified xsi:type="dcterms:W3CDTF">2024-11-06T03:10:00Z</dcterms:modified>
</cp:coreProperties>
</file>